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6B" w:rsidRPr="001D0E2D" w:rsidRDefault="006668D6">
      <w:pPr>
        <w:rPr>
          <w:rFonts w:ascii="Arial" w:hAnsi="Arial" w:cs="Arial"/>
          <w:b/>
          <w:i/>
          <w:color w:val="FF0000"/>
          <w:sz w:val="48"/>
          <w:szCs w:val="22"/>
          <w:u w:val="single"/>
        </w:rPr>
      </w:pPr>
      <w:r>
        <w:rPr>
          <w:rFonts w:ascii="Arial" w:hAnsi="Arial" w:cs="Arial"/>
          <w:b/>
          <w:i/>
          <w:color w:val="FF0000"/>
          <w:sz w:val="48"/>
          <w:szCs w:val="22"/>
          <w:u w:val="single"/>
        </w:rPr>
        <w:t xml:space="preserve">                             </w:t>
      </w:r>
      <w:r w:rsidR="001D0E2D" w:rsidRPr="001D0E2D">
        <w:rPr>
          <w:rFonts w:ascii="Arial" w:hAnsi="Arial" w:cs="Arial"/>
          <w:b/>
          <w:i/>
          <w:color w:val="FF0000"/>
          <w:sz w:val="48"/>
          <w:szCs w:val="22"/>
          <w:u w:val="single"/>
        </w:rPr>
        <w:t>Company Letter Head</w:t>
      </w:r>
    </w:p>
    <w:p w:rsidR="008E33CB" w:rsidRPr="00405B4F" w:rsidRDefault="008E33CB">
      <w:pPr>
        <w:rPr>
          <w:rFonts w:ascii="Arial" w:hAnsi="Arial" w:cs="Arial"/>
          <w:sz w:val="22"/>
          <w:szCs w:val="22"/>
        </w:rPr>
      </w:pPr>
    </w:p>
    <w:p w:rsidR="008E33CB" w:rsidRPr="00405B4F" w:rsidRDefault="008E33CB">
      <w:pPr>
        <w:rPr>
          <w:rFonts w:ascii="Arial" w:hAnsi="Arial" w:cs="Arial"/>
          <w:sz w:val="22"/>
          <w:szCs w:val="22"/>
        </w:rPr>
      </w:pPr>
    </w:p>
    <w:p w:rsidR="00D74F0D" w:rsidRPr="00405B4F" w:rsidRDefault="00D74F0D">
      <w:pPr>
        <w:rPr>
          <w:rFonts w:ascii="Arial" w:hAnsi="Arial" w:cs="Arial"/>
          <w:sz w:val="22"/>
          <w:szCs w:val="22"/>
        </w:rPr>
      </w:pPr>
    </w:p>
    <w:p w:rsidR="00D74F0D" w:rsidRPr="00405B4F" w:rsidRDefault="00D74F0D">
      <w:pPr>
        <w:rPr>
          <w:rFonts w:ascii="Arial" w:hAnsi="Arial" w:cs="Arial"/>
          <w:sz w:val="22"/>
          <w:szCs w:val="22"/>
        </w:rPr>
      </w:pPr>
    </w:p>
    <w:p w:rsidR="00D74F0D" w:rsidRPr="00405B4F" w:rsidRDefault="00D74F0D">
      <w:pPr>
        <w:rPr>
          <w:rFonts w:ascii="Arial" w:hAnsi="Arial" w:cs="Arial"/>
          <w:sz w:val="22"/>
          <w:szCs w:val="22"/>
        </w:rPr>
      </w:pPr>
    </w:p>
    <w:p w:rsidR="00D74F0D" w:rsidRPr="00405B4F" w:rsidRDefault="00D74F0D">
      <w:pPr>
        <w:rPr>
          <w:rFonts w:ascii="Arial" w:hAnsi="Arial" w:cs="Arial"/>
          <w:sz w:val="22"/>
          <w:szCs w:val="22"/>
        </w:rPr>
      </w:pPr>
    </w:p>
    <w:p w:rsidR="00405B4F" w:rsidRDefault="00941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</w:p>
    <w:p w:rsidR="00E3503C" w:rsidRPr="00405B4F" w:rsidRDefault="00E3503C">
      <w:pPr>
        <w:rPr>
          <w:rFonts w:ascii="Arial" w:hAnsi="Arial" w:cs="Arial"/>
          <w:sz w:val="22"/>
          <w:szCs w:val="22"/>
        </w:rPr>
      </w:pPr>
    </w:p>
    <w:p w:rsidR="00753B22" w:rsidRPr="00405B4F" w:rsidRDefault="00753B22">
      <w:pPr>
        <w:rPr>
          <w:rFonts w:ascii="Arial" w:hAnsi="Arial" w:cs="Arial"/>
          <w:sz w:val="22"/>
          <w:szCs w:val="22"/>
        </w:rPr>
      </w:pPr>
    </w:p>
    <w:p w:rsidR="00892025" w:rsidRDefault="00892025">
      <w:pPr>
        <w:rPr>
          <w:rFonts w:ascii="Arial" w:hAnsi="Arial" w:cs="Arial"/>
          <w:b/>
          <w:sz w:val="22"/>
          <w:szCs w:val="22"/>
        </w:rPr>
      </w:pPr>
      <w:r w:rsidRPr="00405B4F">
        <w:rPr>
          <w:rFonts w:ascii="Arial" w:hAnsi="Arial" w:cs="Arial"/>
          <w:b/>
          <w:sz w:val="22"/>
          <w:szCs w:val="22"/>
        </w:rPr>
        <w:t>TO WHOM IT MAY CONCERN</w:t>
      </w:r>
    </w:p>
    <w:p w:rsidR="00393CDE" w:rsidRPr="00405B4F" w:rsidRDefault="00393CDE">
      <w:pPr>
        <w:rPr>
          <w:rFonts w:ascii="Arial" w:hAnsi="Arial" w:cs="Arial"/>
          <w:b/>
          <w:sz w:val="22"/>
          <w:szCs w:val="22"/>
        </w:rPr>
      </w:pPr>
    </w:p>
    <w:p w:rsidR="00892025" w:rsidRPr="00405B4F" w:rsidRDefault="00892025">
      <w:pPr>
        <w:rPr>
          <w:rFonts w:ascii="Arial" w:hAnsi="Arial" w:cs="Arial"/>
          <w:b/>
          <w:sz w:val="22"/>
          <w:szCs w:val="22"/>
        </w:rPr>
      </w:pPr>
    </w:p>
    <w:p w:rsidR="00892025" w:rsidRDefault="00892025">
      <w:pPr>
        <w:rPr>
          <w:rFonts w:ascii="Arial" w:hAnsi="Arial" w:cs="Arial"/>
          <w:b/>
          <w:sz w:val="22"/>
          <w:szCs w:val="22"/>
          <w:u w:val="single"/>
        </w:rPr>
      </w:pPr>
      <w:r w:rsidRPr="00405B4F">
        <w:rPr>
          <w:rFonts w:ascii="Arial" w:hAnsi="Arial" w:cs="Arial"/>
          <w:b/>
          <w:sz w:val="22"/>
          <w:szCs w:val="22"/>
          <w:u w:val="single"/>
        </w:rPr>
        <w:t>LETTER OF AUTHORIZATION / DEMAND</w:t>
      </w:r>
    </w:p>
    <w:p w:rsidR="00393CDE" w:rsidRPr="00405B4F" w:rsidRDefault="00393CDE">
      <w:pPr>
        <w:rPr>
          <w:rFonts w:ascii="Arial" w:hAnsi="Arial" w:cs="Arial"/>
          <w:b/>
          <w:sz w:val="22"/>
          <w:szCs w:val="22"/>
          <w:u w:val="single"/>
        </w:rPr>
      </w:pPr>
    </w:p>
    <w:p w:rsidR="00892025" w:rsidRPr="00405B4F" w:rsidRDefault="00892025" w:rsidP="00B41A20">
      <w:pPr>
        <w:jc w:val="both"/>
        <w:rPr>
          <w:rFonts w:ascii="Arial" w:hAnsi="Arial" w:cs="Arial"/>
          <w:sz w:val="22"/>
          <w:szCs w:val="22"/>
        </w:rPr>
      </w:pPr>
    </w:p>
    <w:p w:rsidR="00892025" w:rsidRPr="00405B4F" w:rsidRDefault="00892025" w:rsidP="00405B4F">
      <w:pPr>
        <w:pStyle w:val="yiv40905227msonormal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5B4F">
        <w:rPr>
          <w:rFonts w:ascii="Arial" w:hAnsi="Arial" w:cs="Arial"/>
          <w:sz w:val="22"/>
          <w:szCs w:val="22"/>
        </w:rPr>
        <w:t>This letter serves to certify that we have authorized M/s</w:t>
      </w:r>
      <w:r w:rsidR="00414586" w:rsidRPr="00405B4F">
        <w:rPr>
          <w:rFonts w:ascii="Arial" w:hAnsi="Arial" w:cs="Arial"/>
          <w:b/>
          <w:sz w:val="22"/>
          <w:szCs w:val="22"/>
        </w:rPr>
        <w:t xml:space="preserve">. </w:t>
      </w:r>
      <w:r w:rsidR="00AD48B9" w:rsidRPr="00405B4F">
        <w:rPr>
          <w:rFonts w:ascii="Arial" w:hAnsi="Arial" w:cs="Arial"/>
          <w:b/>
          <w:sz w:val="22"/>
          <w:szCs w:val="22"/>
        </w:rPr>
        <w:t>Skylark Manpower Consultancy Pvt Ltd</w:t>
      </w:r>
      <w:r w:rsidRPr="00405B4F">
        <w:rPr>
          <w:rFonts w:ascii="Arial" w:hAnsi="Arial" w:cs="Arial"/>
          <w:sz w:val="22"/>
          <w:szCs w:val="22"/>
        </w:rPr>
        <w:t xml:space="preserve">, of </w:t>
      </w:r>
      <w:r w:rsidR="00405B4F" w:rsidRPr="00405B4F">
        <w:rPr>
          <w:rFonts w:ascii="Arial" w:hAnsi="Arial" w:cs="Arial"/>
          <w:sz w:val="22"/>
          <w:szCs w:val="22"/>
        </w:rPr>
        <w:t xml:space="preserve">License </w:t>
      </w:r>
      <w:r w:rsidRPr="00405B4F">
        <w:rPr>
          <w:rFonts w:ascii="Arial" w:hAnsi="Arial" w:cs="Arial"/>
          <w:sz w:val="22"/>
          <w:szCs w:val="22"/>
        </w:rPr>
        <w:t xml:space="preserve">No: </w:t>
      </w:r>
      <w:r w:rsidR="00405B4F" w:rsidRPr="00405B4F">
        <w:rPr>
          <w:rFonts w:ascii="Arial" w:hAnsi="Arial" w:cs="Arial"/>
          <w:sz w:val="22"/>
          <w:szCs w:val="22"/>
        </w:rPr>
        <w:t>B-0863/Chennai/Com/1000+/5/8735/2011</w:t>
      </w:r>
      <w:r w:rsidR="00DC7FE3" w:rsidRPr="00405B4F">
        <w:rPr>
          <w:rFonts w:ascii="Arial" w:hAnsi="Arial" w:cs="Arial"/>
          <w:sz w:val="22"/>
          <w:szCs w:val="22"/>
        </w:rPr>
        <w:t xml:space="preserve">, </w:t>
      </w:r>
      <w:r w:rsidR="005D686E" w:rsidRPr="00405B4F">
        <w:rPr>
          <w:rFonts w:ascii="Arial" w:hAnsi="Arial" w:cs="Arial"/>
          <w:sz w:val="22"/>
          <w:szCs w:val="22"/>
        </w:rPr>
        <w:t xml:space="preserve">approved by the Ministry of </w:t>
      </w:r>
      <w:r w:rsidR="00405B4F" w:rsidRPr="00405B4F">
        <w:rPr>
          <w:rFonts w:ascii="Arial" w:hAnsi="Arial" w:cs="Arial"/>
          <w:sz w:val="22"/>
          <w:szCs w:val="22"/>
        </w:rPr>
        <w:t>Overseas Indian Affairs</w:t>
      </w:r>
      <w:r w:rsidR="005D686E" w:rsidRPr="00405B4F">
        <w:rPr>
          <w:rFonts w:ascii="Arial" w:hAnsi="Arial" w:cs="Arial"/>
          <w:sz w:val="22"/>
          <w:szCs w:val="22"/>
        </w:rPr>
        <w:t xml:space="preserve">, </w:t>
      </w:r>
      <w:r w:rsidR="00405B4F" w:rsidRPr="00405B4F">
        <w:rPr>
          <w:rFonts w:ascii="Arial" w:hAnsi="Arial" w:cs="Arial"/>
          <w:sz w:val="22"/>
          <w:szCs w:val="22"/>
        </w:rPr>
        <w:t>Govt</w:t>
      </w:r>
      <w:r w:rsidR="005D686E" w:rsidRPr="00405B4F">
        <w:rPr>
          <w:rFonts w:ascii="Arial" w:hAnsi="Arial" w:cs="Arial"/>
          <w:sz w:val="22"/>
          <w:szCs w:val="22"/>
        </w:rPr>
        <w:t xml:space="preserve"> of India, to act as our recruiting agent in India </w:t>
      </w:r>
      <w:r w:rsidR="00F742E0" w:rsidRPr="00405B4F">
        <w:rPr>
          <w:rFonts w:ascii="Arial" w:hAnsi="Arial" w:cs="Arial"/>
          <w:sz w:val="22"/>
          <w:szCs w:val="22"/>
        </w:rPr>
        <w:t>to recruit the following category of India Nationals on our behalf for employment with</w:t>
      </w:r>
      <w:r w:rsidR="003D72BB" w:rsidRPr="00405B4F">
        <w:rPr>
          <w:rFonts w:ascii="Arial" w:hAnsi="Arial" w:cs="Arial"/>
          <w:sz w:val="22"/>
          <w:szCs w:val="22"/>
        </w:rPr>
        <w:t xml:space="preserve"> </w:t>
      </w:r>
      <w:r w:rsidR="00941E41" w:rsidRPr="001D0E2D">
        <w:rPr>
          <w:rFonts w:ascii="Arial" w:hAnsi="Arial" w:cs="Arial"/>
          <w:b/>
          <w:i/>
          <w:color w:val="FF0000"/>
          <w:sz w:val="22"/>
          <w:szCs w:val="22"/>
        </w:rPr>
        <w:t>&lt;Company Name&gt;</w:t>
      </w:r>
    </w:p>
    <w:p w:rsidR="00B41A20" w:rsidRPr="00405B4F" w:rsidRDefault="00B41A20">
      <w:pPr>
        <w:rPr>
          <w:rFonts w:ascii="Arial" w:hAnsi="Arial" w:cs="Arial"/>
          <w:sz w:val="22"/>
          <w:szCs w:val="22"/>
        </w:rPr>
      </w:pPr>
    </w:p>
    <w:p w:rsidR="00C3055B" w:rsidRPr="00405B4F" w:rsidRDefault="00C3055B">
      <w:pPr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827"/>
        <w:gridCol w:w="1984"/>
        <w:gridCol w:w="2127"/>
      </w:tblGrid>
      <w:tr w:rsidR="00C97CD2" w:rsidRPr="00405B4F" w:rsidTr="005F5DE7">
        <w:trPr>
          <w:trHeight w:val="479"/>
        </w:trPr>
        <w:tc>
          <w:tcPr>
            <w:tcW w:w="851" w:type="dxa"/>
            <w:shd w:val="clear" w:color="auto" w:fill="C6D9F1"/>
            <w:vAlign w:val="center"/>
          </w:tcPr>
          <w:p w:rsidR="00C97CD2" w:rsidRPr="00405B4F" w:rsidRDefault="00C97CD2" w:rsidP="00393C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5B4F">
              <w:rPr>
                <w:rFonts w:ascii="Arial" w:hAnsi="Arial" w:cs="Arial"/>
                <w:b/>
                <w:sz w:val="22"/>
                <w:szCs w:val="22"/>
              </w:rPr>
              <w:t>S/NO</w:t>
            </w:r>
          </w:p>
        </w:tc>
        <w:tc>
          <w:tcPr>
            <w:tcW w:w="3827" w:type="dxa"/>
            <w:shd w:val="clear" w:color="auto" w:fill="C6D9F1"/>
            <w:vAlign w:val="center"/>
          </w:tcPr>
          <w:p w:rsidR="00C97CD2" w:rsidRPr="00405B4F" w:rsidRDefault="00C97CD2" w:rsidP="00393C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5B4F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1984" w:type="dxa"/>
            <w:shd w:val="clear" w:color="auto" w:fill="C6D9F1"/>
            <w:vAlign w:val="center"/>
          </w:tcPr>
          <w:p w:rsidR="00C97CD2" w:rsidRPr="00405B4F" w:rsidRDefault="005F5DE7" w:rsidP="00393C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r w:rsidR="001D0E2D">
              <w:rPr>
                <w:rFonts w:ascii="Arial" w:hAnsi="Arial" w:cs="Arial"/>
                <w:b/>
                <w:sz w:val="22"/>
                <w:szCs w:val="22"/>
              </w:rPr>
              <w:t>VACANCY</w:t>
            </w:r>
          </w:p>
        </w:tc>
        <w:tc>
          <w:tcPr>
            <w:tcW w:w="2127" w:type="dxa"/>
            <w:shd w:val="clear" w:color="auto" w:fill="C6D9F1"/>
            <w:vAlign w:val="center"/>
          </w:tcPr>
          <w:p w:rsidR="00C97CD2" w:rsidRPr="00405B4F" w:rsidRDefault="00C97CD2" w:rsidP="00393C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5B4F"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</w:tc>
      </w:tr>
      <w:tr w:rsidR="00C97CD2" w:rsidRPr="00405B4F" w:rsidTr="005F5DE7">
        <w:trPr>
          <w:trHeight w:val="420"/>
        </w:trPr>
        <w:tc>
          <w:tcPr>
            <w:tcW w:w="851" w:type="dxa"/>
            <w:vAlign w:val="center"/>
          </w:tcPr>
          <w:p w:rsidR="0064411E" w:rsidRPr="00405B4F" w:rsidRDefault="001D0E2D" w:rsidP="00393C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7C7597" w:rsidRPr="00405B4F" w:rsidRDefault="007C7597" w:rsidP="00393C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C7597" w:rsidRPr="00405B4F" w:rsidRDefault="007C7597" w:rsidP="00393C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B4BD1" w:rsidRPr="00405B4F" w:rsidRDefault="00263BC7" w:rsidP="00393CDE">
            <w:pPr>
              <w:rPr>
                <w:rFonts w:ascii="Arial" w:hAnsi="Arial" w:cs="Arial"/>
                <w:sz w:val="22"/>
                <w:szCs w:val="22"/>
              </w:rPr>
            </w:pPr>
            <w:r w:rsidRPr="00405B4F">
              <w:rPr>
                <w:rFonts w:ascii="Arial" w:hAnsi="Arial" w:cs="Arial"/>
                <w:sz w:val="22"/>
                <w:szCs w:val="22"/>
              </w:rPr>
              <w:t>S$</w:t>
            </w:r>
            <w:r w:rsidR="00753B22" w:rsidRPr="00405B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9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0E2D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</w:t>
            </w:r>
            <w:r w:rsidR="00CE43DB" w:rsidRPr="00405B4F">
              <w:rPr>
                <w:rFonts w:ascii="Arial" w:hAnsi="Arial" w:cs="Arial"/>
                <w:sz w:val="22"/>
                <w:szCs w:val="22"/>
              </w:rPr>
              <w:t xml:space="preserve"> per month</w:t>
            </w:r>
          </w:p>
        </w:tc>
      </w:tr>
      <w:tr w:rsidR="00393CDE" w:rsidRPr="00405B4F" w:rsidTr="005F5DE7">
        <w:trPr>
          <w:trHeight w:val="472"/>
        </w:trPr>
        <w:tc>
          <w:tcPr>
            <w:tcW w:w="851" w:type="dxa"/>
            <w:vAlign w:val="center"/>
          </w:tcPr>
          <w:p w:rsidR="00393CDE" w:rsidRDefault="00393CDE" w:rsidP="00393C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393CDE" w:rsidRPr="00393CDE" w:rsidRDefault="00393CDE" w:rsidP="00393C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3CDE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984" w:type="dxa"/>
            <w:vAlign w:val="center"/>
          </w:tcPr>
          <w:p w:rsidR="00393CDE" w:rsidRPr="00393CDE" w:rsidRDefault="00393CDE" w:rsidP="00393C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393CDE" w:rsidRPr="00405B4F" w:rsidRDefault="00393CDE" w:rsidP="00E350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1A20" w:rsidRPr="00405B4F" w:rsidRDefault="00B41A20" w:rsidP="00B41A20">
      <w:pPr>
        <w:jc w:val="both"/>
        <w:rPr>
          <w:rFonts w:ascii="Arial" w:hAnsi="Arial" w:cs="Arial"/>
          <w:sz w:val="22"/>
          <w:szCs w:val="22"/>
        </w:rPr>
      </w:pPr>
    </w:p>
    <w:p w:rsidR="00492F6F" w:rsidRPr="00405B4F" w:rsidRDefault="00492F6F" w:rsidP="00B41A20">
      <w:pPr>
        <w:jc w:val="both"/>
        <w:rPr>
          <w:rFonts w:ascii="Arial" w:hAnsi="Arial" w:cs="Arial"/>
          <w:sz w:val="22"/>
          <w:szCs w:val="22"/>
        </w:rPr>
      </w:pPr>
    </w:p>
    <w:p w:rsidR="00B41A20" w:rsidRPr="00405B4F" w:rsidRDefault="00B41A20" w:rsidP="00B41A20">
      <w:pPr>
        <w:jc w:val="both"/>
        <w:rPr>
          <w:rFonts w:ascii="Arial" w:hAnsi="Arial" w:cs="Arial"/>
          <w:sz w:val="22"/>
          <w:szCs w:val="22"/>
        </w:rPr>
      </w:pPr>
      <w:r w:rsidRPr="00405B4F">
        <w:rPr>
          <w:rFonts w:ascii="Arial" w:hAnsi="Arial" w:cs="Arial"/>
          <w:sz w:val="22"/>
          <w:szCs w:val="22"/>
        </w:rPr>
        <w:t xml:space="preserve">Work Permit, however, shall be subjective and conditional to the Government of Singapore approving and granting valid work permits to the selected Indian Nationals. </w:t>
      </w:r>
    </w:p>
    <w:p w:rsidR="00B41A20" w:rsidRPr="00405B4F" w:rsidRDefault="00B41A20">
      <w:pPr>
        <w:rPr>
          <w:rFonts w:ascii="Arial" w:hAnsi="Arial" w:cs="Arial"/>
          <w:sz w:val="22"/>
          <w:szCs w:val="22"/>
        </w:rPr>
      </w:pPr>
    </w:p>
    <w:p w:rsidR="00B41A20" w:rsidRPr="00405B4F" w:rsidRDefault="00B41A20">
      <w:pPr>
        <w:rPr>
          <w:rFonts w:ascii="Arial" w:hAnsi="Arial" w:cs="Arial"/>
          <w:sz w:val="22"/>
          <w:szCs w:val="22"/>
        </w:rPr>
      </w:pPr>
      <w:r w:rsidRPr="00405B4F">
        <w:rPr>
          <w:rFonts w:ascii="Arial" w:hAnsi="Arial" w:cs="Arial"/>
          <w:sz w:val="22"/>
          <w:szCs w:val="22"/>
        </w:rPr>
        <w:t>The terms and conditions for all Indian Nationals selected for appointment will be as per our Company’s Employment agreement conditions attached herewith.</w:t>
      </w:r>
    </w:p>
    <w:p w:rsidR="00DC1BED" w:rsidRDefault="00DC1BED">
      <w:pPr>
        <w:rPr>
          <w:rFonts w:ascii="Arial" w:hAnsi="Arial" w:cs="Arial"/>
          <w:sz w:val="22"/>
          <w:szCs w:val="22"/>
        </w:rPr>
      </w:pPr>
    </w:p>
    <w:p w:rsidR="00393CDE" w:rsidRPr="00405B4F" w:rsidRDefault="00393CDE">
      <w:pPr>
        <w:rPr>
          <w:rFonts w:ascii="Arial" w:hAnsi="Arial" w:cs="Arial"/>
          <w:sz w:val="22"/>
          <w:szCs w:val="22"/>
        </w:rPr>
      </w:pPr>
    </w:p>
    <w:p w:rsidR="00492F6F" w:rsidRPr="00405B4F" w:rsidRDefault="00492F6F">
      <w:pPr>
        <w:rPr>
          <w:rFonts w:ascii="Arial" w:hAnsi="Arial" w:cs="Arial"/>
          <w:sz w:val="22"/>
          <w:szCs w:val="22"/>
        </w:rPr>
      </w:pPr>
    </w:p>
    <w:p w:rsidR="00753B22" w:rsidRPr="00405B4F" w:rsidRDefault="00753B22" w:rsidP="00753B22">
      <w:pPr>
        <w:rPr>
          <w:rFonts w:ascii="Arial" w:hAnsi="Arial" w:cs="Arial"/>
          <w:sz w:val="22"/>
          <w:szCs w:val="22"/>
        </w:rPr>
      </w:pPr>
      <w:r w:rsidRPr="00405B4F">
        <w:rPr>
          <w:rFonts w:ascii="Arial" w:hAnsi="Arial" w:cs="Arial"/>
          <w:sz w:val="22"/>
          <w:szCs w:val="22"/>
        </w:rPr>
        <w:t>Yours Sincerely,</w:t>
      </w:r>
    </w:p>
    <w:p w:rsidR="00405B4F" w:rsidRPr="00405B4F" w:rsidRDefault="00405B4F" w:rsidP="00753B22">
      <w:pPr>
        <w:jc w:val="both"/>
        <w:rPr>
          <w:rFonts w:ascii="Arial" w:hAnsi="Arial" w:cs="Arial"/>
          <w:b/>
          <w:sz w:val="22"/>
          <w:szCs w:val="22"/>
        </w:rPr>
      </w:pPr>
    </w:p>
    <w:p w:rsidR="00405B4F" w:rsidRPr="00405B4F" w:rsidRDefault="00405B4F" w:rsidP="00753B22">
      <w:pPr>
        <w:jc w:val="both"/>
        <w:rPr>
          <w:rFonts w:ascii="Arial" w:hAnsi="Arial" w:cs="Arial"/>
          <w:b/>
          <w:sz w:val="22"/>
          <w:szCs w:val="22"/>
        </w:rPr>
      </w:pPr>
    </w:p>
    <w:p w:rsidR="00753B22" w:rsidRPr="001D0E2D" w:rsidRDefault="00941E41" w:rsidP="00753B22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1D0E2D">
        <w:rPr>
          <w:rFonts w:ascii="Arial" w:hAnsi="Arial" w:cs="Arial"/>
          <w:b/>
          <w:i/>
          <w:color w:val="FF0000"/>
          <w:sz w:val="22"/>
          <w:szCs w:val="22"/>
        </w:rPr>
        <w:t>&lt;</w:t>
      </w:r>
      <w:r w:rsidR="001B1D25" w:rsidRPr="001D0E2D">
        <w:rPr>
          <w:rFonts w:ascii="Arial" w:hAnsi="Arial" w:cs="Arial"/>
          <w:b/>
          <w:i/>
          <w:color w:val="FF0000"/>
          <w:sz w:val="22"/>
          <w:szCs w:val="22"/>
        </w:rPr>
        <w:t xml:space="preserve">Authorized Person’s </w:t>
      </w:r>
      <w:r w:rsidRPr="001D0E2D">
        <w:rPr>
          <w:rFonts w:ascii="Arial" w:hAnsi="Arial" w:cs="Arial"/>
          <w:b/>
          <w:i/>
          <w:color w:val="FF0000"/>
          <w:sz w:val="22"/>
          <w:szCs w:val="22"/>
        </w:rPr>
        <w:t>Name &amp; Signature&gt;</w:t>
      </w:r>
    </w:p>
    <w:p w:rsidR="00941E41" w:rsidRPr="001D0E2D" w:rsidRDefault="00941E41" w:rsidP="00753B22">
      <w:pPr>
        <w:rPr>
          <w:rFonts w:ascii="Arial" w:hAnsi="Arial" w:cs="Arial"/>
          <w:i/>
          <w:color w:val="FF0000"/>
          <w:szCs w:val="22"/>
        </w:rPr>
      </w:pPr>
      <w:r w:rsidRPr="001D0E2D">
        <w:rPr>
          <w:rFonts w:ascii="Arial" w:hAnsi="Arial" w:cs="Arial"/>
          <w:b/>
          <w:i/>
          <w:color w:val="FF0000"/>
          <w:sz w:val="22"/>
          <w:szCs w:val="22"/>
        </w:rPr>
        <w:t>&lt;Company Seal&gt;</w:t>
      </w:r>
    </w:p>
    <w:p w:rsidR="003D72BB" w:rsidRPr="00405B4F" w:rsidRDefault="003D72BB" w:rsidP="00753B22">
      <w:pPr>
        <w:rPr>
          <w:rFonts w:ascii="Arial" w:hAnsi="Arial" w:cs="Arial"/>
          <w:b/>
          <w:sz w:val="22"/>
          <w:szCs w:val="22"/>
        </w:rPr>
      </w:pPr>
    </w:p>
    <w:sectPr w:rsidR="003D72BB" w:rsidRPr="00405B4F" w:rsidSect="00314D58">
      <w:pgSz w:w="11909" w:h="16834" w:code="9"/>
      <w:pgMar w:top="2040" w:right="1440" w:bottom="36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971"/>
    <w:multiLevelType w:val="hybridMultilevel"/>
    <w:tmpl w:val="1644A93A"/>
    <w:lvl w:ilvl="0" w:tplc="5B52DF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A015E9"/>
    <w:rsid w:val="000116D0"/>
    <w:rsid w:val="0002235B"/>
    <w:rsid w:val="00057925"/>
    <w:rsid w:val="00067F30"/>
    <w:rsid w:val="00070808"/>
    <w:rsid w:val="0008636E"/>
    <w:rsid w:val="00095D73"/>
    <w:rsid w:val="000B0F1B"/>
    <w:rsid w:val="000B1238"/>
    <w:rsid w:val="000F0658"/>
    <w:rsid w:val="00110659"/>
    <w:rsid w:val="00143922"/>
    <w:rsid w:val="0015285A"/>
    <w:rsid w:val="001B1D25"/>
    <w:rsid w:val="001C00EA"/>
    <w:rsid w:val="001D0E2D"/>
    <w:rsid w:val="00224ACB"/>
    <w:rsid w:val="00231521"/>
    <w:rsid w:val="00250153"/>
    <w:rsid w:val="00263BC7"/>
    <w:rsid w:val="0027495F"/>
    <w:rsid w:val="00277661"/>
    <w:rsid w:val="002D1175"/>
    <w:rsid w:val="002E284C"/>
    <w:rsid w:val="002E3A94"/>
    <w:rsid w:val="0030769B"/>
    <w:rsid w:val="00312521"/>
    <w:rsid w:val="00314D58"/>
    <w:rsid w:val="00316D1E"/>
    <w:rsid w:val="0033053E"/>
    <w:rsid w:val="003360C6"/>
    <w:rsid w:val="00365EDE"/>
    <w:rsid w:val="00393CDE"/>
    <w:rsid w:val="00397E4E"/>
    <w:rsid w:val="003A355C"/>
    <w:rsid w:val="003B43EA"/>
    <w:rsid w:val="003C5E83"/>
    <w:rsid w:val="003D72BB"/>
    <w:rsid w:val="004032D9"/>
    <w:rsid w:val="00405B4F"/>
    <w:rsid w:val="00414586"/>
    <w:rsid w:val="00415318"/>
    <w:rsid w:val="0045315B"/>
    <w:rsid w:val="00492F6F"/>
    <w:rsid w:val="004956E3"/>
    <w:rsid w:val="004A4FB2"/>
    <w:rsid w:val="004B2089"/>
    <w:rsid w:val="004E6418"/>
    <w:rsid w:val="004F3994"/>
    <w:rsid w:val="00522AB2"/>
    <w:rsid w:val="00577A82"/>
    <w:rsid w:val="005D0E5F"/>
    <w:rsid w:val="005D4911"/>
    <w:rsid w:val="005D686E"/>
    <w:rsid w:val="005E45EB"/>
    <w:rsid w:val="005F43D7"/>
    <w:rsid w:val="005F5DE7"/>
    <w:rsid w:val="00636520"/>
    <w:rsid w:val="0064411E"/>
    <w:rsid w:val="0064615D"/>
    <w:rsid w:val="00652BF8"/>
    <w:rsid w:val="006668D6"/>
    <w:rsid w:val="00670FBB"/>
    <w:rsid w:val="00674A1D"/>
    <w:rsid w:val="006847DC"/>
    <w:rsid w:val="006A6F34"/>
    <w:rsid w:val="006C70FA"/>
    <w:rsid w:val="006E0AA8"/>
    <w:rsid w:val="0070226B"/>
    <w:rsid w:val="0072273E"/>
    <w:rsid w:val="00740946"/>
    <w:rsid w:val="00753B22"/>
    <w:rsid w:val="00761054"/>
    <w:rsid w:val="0076626C"/>
    <w:rsid w:val="007C7597"/>
    <w:rsid w:val="00802695"/>
    <w:rsid w:val="00861DAE"/>
    <w:rsid w:val="00892025"/>
    <w:rsid w:val="008B70A7"/>
    <w:rsid w:val="008E33CB"/>
    <w:rsid w:val="00941E41"/>
    <w:rsid w:val="009A460B"/>
    <w:rsid w:val="009B5844"/>
    <w:rsid w:val="009D71DC"/>
    <w:rsid w:val="00A015E9"/>
    <w:rsid w:val="00A12C36"/>
    <w:rsid w:val="00A250C8"/>
    <w:rsid w:val="00A45370"/>
    <w:rsid w:val="00A77777"/>
    <w:rsid w:val="00A834D0"/>
    <w:rsid w:val="00AB2E35"/>
    <w:rsid w:val="00AD12C0"/>
    <w:rsid w:val="00AD48B9"/>
    <w:rsid w:val="00AD7FD3"/>
    <w:rsid w:val="00B23F93"/>
    <w:rsid w:val="00B40346"/>
    <w:rsid w:val="00B41A20"/>
    <w:rsid w:val="00B43134"/>
    <w:rsid w:val="00B47DD7"/>
    <w:rsid w:val="00B56DEF"/>
    <w:rsid w:val="00BA40C2"/>
    <w:rsid w:val="00BB3097"/>
    <w:rsid w:val="00C3055B"/>
    <w:rsid w:val="00C341AE"/>
    <w:rsid w:val="00C97CD2"/>
    <w:rsid w:val="00CD2E08"/>
    <w:rsid w:val="00CE43DB"/>
    <w:rsid w:val="00CE5289"/>
    <w:rsid w:val="00D0064E"/>
    <w:rsid w:val="00D227F8"/>
    <w:rsid w:val="00D268F6"/>
    <w:rsid w:val="00D31D50"/>
    <w:rsid w:val="00D43383"/>
    <w:rsid w:val="00D44AD9"/>
    <w:rsid w:val="00D5265D"/>
    <w:rsid w:val="00D6170B"/>
    <w:rsid w:val="00D74F0D"/>
    <w:rsid w:val="00DA7E92"/>
    <w:rsid w:val="00DB5961"/>
    <w:rsid w:val="00DC1BED"/>
    <w:rsid w:val="00DC7FE3"/>
    <w:rsid w:val="00DF69C5"/>
    <w:rsid w:val="00E014B1"/>
    <w:rsid w:val="00E3503C"/>
    <w:rsid w:val="00E97D6C"/>
    <w:rsid w:val="00EA6818"/>
    <w:rsid w:val="00EC790C"/>
    <w:rsid w:val="00EF03A6"/>
    <w:rsid w:val="00EF0EFE"/>
    <w:rsid w:val="00F02EDC"/>
    <w:rsid w:val="00F03C78"/>
    <w:rsid w:val="00F112A0"/>
    <w:rsid w:val="00F30DFD"/>
    <w:rsid w:val="00F357CC"/>
    <w:rsid w:val="00F742E0"/>
    <w:rsid w:val="00FA32B4"/>
    <w:rsid w:val="00FB4BD1"/>
    <w:rsid w:val="00FE2B64"/>
    <w:rsid w:val="00FE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t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74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2F6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8E33CB"/>
  </w:style>
  <w:style w:type="paragraph" w:customStyle="1" w:styleId="yiv40905227msonormal">
    <w:name w:val="yiv40905227msonormal"/>
    <w:basedOn w:val="Normal"/>
    <w:rsid w:val="00405B4F"/>
    <w:pPr>
      <w:spacing w:before="100" w:beforeAutospacing="1" w:after="100" w:afterAutospacing="1"/>
    </w:pPr>
    <w:rPr>
      <w:rFonts w:eastAsia="Times New Roman"/>
      <w:sz w:val="24"/>
      <w:szCs w:val="24"/>
      <w:lang w:val="en-SG" w:eastAsia="en-S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Singapore Police Force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Singapore Police Force</dc:creator>
  <cp:lastModifiedBy>user</cp:lastModifiedBy>
  <cp:revision>2</cp:revision>
  <cp:lastPrinted>2007-08-08T13:20:00Z</cp:lastPrinted>
  <dcterms:created xsi:type="dcterms:W3CDTF">2015-04-28T09:07:00Z</dcterms:created>
  <dcterms:modified xsi:type="dcterms:W3CDTF">2015-04-28T09:07:00Z</dcterms:modified>
</cp:coreProperties>
</file>